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1D5B" w14:textId="44BA7A8E" w:rsidR="005909C6" w:rsidRPr="005909C6" w:rsidRDefault="005909C6">
      <w:pPr>
        <w:rPr>
          <w:b/>
          <w:bCs/>
          <w:sz w:val="28"/>
          <w:szCs w:val="28"/>
          <w:lang w:val="nl-NL"/>
        </w:rPr>
      </w:pPr>
      <w:r w:rsidRPr="005909C6">
        <w:rPr>
          <w:b/>
          <w:bCs/>
          <w:sz w:val="28"/>
          <w:szCs w:val="28"/>
          <w:lang w:val="nl-NL"/>
        </w:rPr>
        <w:t>Doelgroep</w:t>
      </w:r>
    </w:p>
    <w:p w14:paraId="5DC20103" w14:textId="1A09CE6E" w:rsidR="005909C6" w:rsidRDefault="005909C6">
      <w:pPr>
        <w:rPr>
          <w:lang w:val="nl-NL"/>
        </w:rPr>
      </w:pPr>
      <w:r w:rsidRPr="005909C6">
        <w:rPr>
          <w:lang w:val="nl-NL"/>
        </w:rPr>
        <w:t>Design bestek</w:t>
      </w:r>
    </w:p>
    <w:p w14:paraId="05410DD5" w14:textId="2BBC5CE0" w:rsidR="00983DF1" w:rsidRDefault="00983DF1">
      <w:pPr>
        <w:rPr>
          <w:lang w:val="nl-NL"/>
        </w:rPr>
      </w:pPr>
    </w:p>
    <w:p w14:paraId="7443D590" w14:textId="77E4D362" w:rsidR="00983DF1" w:rsidRDefault="00983DF1">
      <w:pPr>
        <w:rPr>
          <w:lang w:val="nl-NL"/>
        </w:rPr>
      </w:pPr>
      <w:r>
        <w:rPr>
          <w:lang w:val="nl-NL"/>
        </w:rPr>
        <w:t>Meestal zijn designer spullen duurder dan de normale variant. Dit is ook de rede dat mijn doelgroep een volwassen man die wel wat meer dan gemiddeld verdient.</w:t>
      </w:r>
      <w:r w:rsidR="00175E88">
        <w:rPr>
          <w:lang w:val="nl-NL"/>
        </w:rPr>
        <w:t xml:space="preserve"> Mijn doel groep is dan ook volwassen mensen (40-50) die een gezin hebben en redelijk huis. Man en vrouw allebei een boven modaal inkomen.</w:t>
      </w:r>
    </w:p>
    <w:p w14:paraId="208E5BC0" w14:textId="18ACE762" w:rsidR="00175E88" w:rsidRDefault="00175E88">
      <w:pPr>
        <w:rPr>
          <w:lang w:val="nl-NL"/>
        </w:rPr>
      </w:pPr>
      <w:r>
        <w:rPr>
          <w:lang w:val="nl-NL"/>
        </w:rPr>
        <w:t>Ik ga mikken op mensen die geven om design en kwaliteit. De prijs kan daarom vaak ook wel omhoog, omdat het speciale designs of erg goede kwaliteit zijn. Vaak hebben designer merken ook ‘drops’, dat houdt in dat ze af en toe nieuwe spullen uitbrengen die dan tijdelijk beschikbaar zijn. Zodat mensen die ze hebben, dan exclusieve items hebben.</w:t>
      </w:r>
    </w:p>
    <w:p w14:paraId="31E2138A" w14:textId="491466CE" w:rsidR="003C7739" w:rsidRDefault="003C7739">
      <w:pPr>
        <w:rPr>
          <w:lang w:val="nl-NL"/>
        </w:rPr>
      </w:pPr>
    </w:p>
    <w:p w14:paraId="2EB8C63A" w14:textId="7ADA83F6" w:rsidR="003C7739" w:rsidRPr="003C7739" w:rsidRDefault="003C7739">
      <w:pPr>
        <w:rPr>
          <w:b/>
          <w:bCs/>
          <w:lang w:val="nl-NL"/>
        </w:rPr>
      </w:pPr>
      <w:r>
        <w:rPr>
          <w:b/>
          <w:bCs/>
          <w:lang w:val="nl-NL"/>
        </w:rPr>
        <w:t>Persona</w:t>
      </w:r>
    </w:p>
    <w:tbl>
      <w:tblPr>
        <w:tblStyle w:val="Tabelraster"/>
        <w:tblW w:w="15031" w:type="dxa"/>
        <w:tblLook w:val="04A0" w:firstRow="1" w:lastRow="0" w:firstColumn="1" w:lastColumn="0" w:noHBand="0" w:noVBand="1"/>
      </w:tblPr>
      <w:tblGrid>
        <w:gridCol w:w="5010"/>
        <w:gridCol w:w="5010"/>
        <w:gridCol w:w="5011"/>
      </w:tblGrid>
      <w:tr w:rsidR="00983DF1" w:rsidRPr="00937DA8" w14:paraId="685A4BB9" w14:textId="77777777" w:rsidTr="00934532">
        <w:trPr>
          <w:trHeight w:val="1732"/>
        </w:trPr>
        <w:tc>
          <w:tcPr>
            <w:tcW w:w="5010" w:type="dxa"/>
          </w:tcPr>
          <w:p w14:paraId="33F94190" w14:textId="2F49CD15" w:rsidR="00983DF1" w:rsidRPr="00937DA8" w:rsidRDefault="00983DF1" w:rsidP="00934532">
            <w:pPr>
              <w:rPr>
                <w:lang w:val="nl-NL"/>
              </w:rPr>
            </w:pPr>
            <w:r>
              <w:rPr>
                <w:noProof/>
              </w:rPr>
              <w:drawing>
                <wp:inline distT="0" distB="0" distL="0" distR="0" wp14:anchorId="0C40EF66" wp14:editId="72B6EC22">
                  <wp:extent cx="2830694" cy="1885950"/>
                  <wp:effectExtent l="0" t="0" r="8255" b="0"/>
                  <wp:docPr id="2" name="Afbeelding 2" descr="Rijke man. stock afbeelding. Afbeelding bestaande uit persoon - 33214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e man. stock afbeelding. Afbeelding bestaande uit persoon - 332145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9466" cy="1891794"/>
                          </a:xfrm>
                          <a:prstGeom prst="rect">
                            <a:avLst/>
                          </a:prstGeom>
                          <a:noFill/>
                          <a:ln>
                            <a:noFill/>
                          </a:ln>
                        </pic:spPr>
                      </pic:pic>
                    </a:graphicData>
                  </a:graphic>
                </wp:inline>
              </w:drawing>
            </w:r>
          </w:p>
        </w:tc>
        <w:tc>
          <w:tcPr>
            <w:tcW w:w="5010" w:type="dxa"/>
          </w:tcPr>
          <w:p w14:paraId="39145C94" w14:textId="77777777" w:rsidR="00983DF1" w:rsidRDefault="00983DF1" w:rsidP="00934532">
            <w:pPr>
              <w:rPr>
                <w:b/>
                <w:bCs/>
                <w:sz w:val="28"/>
                <w:szCs w:val="28"/>
                <w:lang w:val="nl-NL"/>
              </w:rPr>
            </w:pPr>
            <w:r>
              <w:rPr>
                <w:b/>
                <w:bCs/>
                <w:sz w:val="28"/>
                <w:szCs w:val="28"/>
                <w:lang w:val="nl-NL"/>
              </w:rPr>
              <w:t>Diederik van de Veen</w:t>
            </w:r>
          </w:p>
          <w:p w14:paraId="0A7F3465" w14:textId="2CCFF013" w:rsidR="00983DF1" w:rsidRPr="00937DA8" w:rsidRDefault="00983DF1" w:rsidP="00934532">
            <w:pPr>
              <w:rPr>
                <w:sz w:val="24"/>
                <w:szCs w:val="24"/>
                <w:lang w:val="nl-NL"/>
              </w:rPr>
            </w:pPr>
            <w:r>
              <w:rPr>
                <w:sz w:val="24"/>
                <w:szCs w:val="24"/>
                <w:lang w:val="nl-NL"/>
              </w:rPr>
              <w:t xml:space="preserve">Ik hou erg van luxe dingen, lekker uit eten en merk spullen. Dit is ook de reden dat ik best wel wat extra geld wil uitgeven voor een mooi bestek set. </w:t>
            </w:r>
          </w:p>
        </w:tc>
        <w:tc>
          <w:tcPr>
            <w:tcW w:w="5011" w:type="dxa"/>
          </w:tcPr>
          <w:p w14:paraId="4D09AD34" w14:textId="66963346" w:rsidR="00983DF1" w:rsidRDefault="00983DF1" w:rsidP="00934532">
            <w:pPr>
              <w:rPr>
                <w:b/>
                <w:bCs/>
                <w:sz w:val="28"/>
                <w:szCs w:val="28"/>
                <w:lang w:val="nl-NL"/>
              </w:rPr>
            </w:pPr>
            <w:r>
              <w:rPr>
                <w:b/>
                <w:bCs/>
                <w:sz w:val="28"/>
                <w:szCs w:val="28"/>
                <w:lang w:val="nl-NL"/>
              </w:rPr>
              <w:t xml:space="preserve">Gebruik van de </w:t>
            </w:r>
            <w:r>
              <w:rPr>
                <w:b/>
                <w:bCs/>
                <w:sz w:val="28"/>
                <w:szCs w:val="28"/>
                <w:lang w:val="nl-NL"/>
              </w:rPr>
              <w:t>designerbestek</w:t>
            </w:r>
          </w:p>
          <w:p w14:paraId="07468BAC" w14:textId="77777777" w:rsidR="00983DF1" w:rsidRDefault="00983DF1" w:rsidP="00934532">
            <w:pPr>
              <w:rPr>
                <w:b/>
                <w:bCs/>
                <w:sz w:val="28"/>
                <w:szCs w:val="28"/>
                <w:lang w:val="nl-NL"/>
              </w:rPr>
            </w:pPr>
          </w:p>
          <w:p w14:paraId="6809D208" w14:textId="77777777" w:rsidR="00983DF1" w:rsidRDefault="00983DF1" w:rsidP="00983DF1">
            <w:pPr>
              <w:rPr>
                <w:sz w:val="24"/>
                <w:szCs w:val="24"/>
                <w:lang w:val="nl-NL"/>
              </w:rPr>
            </w:pPr>
            <w:r>
              <w:rPr>
                <w:sz w:val="24"/>
                <w:szCs w:val="24"/>
                <w:lang w:val="nl-NL"/>
              </w:rPr>
              <w:t>In de ochtend drinkt Diederik alleen een shake en een klein reepje. Dus gebruikt geen bestek. Hij luncht vaak buitenhuis, denk hierbij aan de stad of een lunch afspraak.</w:t>
            </w:r>
          </w:p>
          <w:p w14:paraId="5B33ABFF" w14:textId="399AE4EA" w:rsidR="00983DF1" w:rsidRPr="00983DF1" w:rsidRDefault="00983DF1" w:rsidP="00983DF1">
            <w:pPr>
              <w:rPr>
                <w:sz w:val="24"/>
                <w:szCs w:val="24"/>
                <w:lang w:val="nl-NL"/>
              </w:rPr>
            </w:pPr>
            <w:r>
              <w:rPr>
                <w:sz w:val="24"/>
                <w:szCs w:val="24"/>
                <w:lang w:val="nl-NL"/>
              </w:rPr>
              <w:t>Bij het avond eten gebruikt hij het bestek wel. Het ligt er natuurlijk aan wat hij eet. Maar mes en vork wordt eigenlijk wel elke dag gebruikt.</w:t>
            </w:r>
          </w:p>
        </w:tc>
      </w:tr>
      <w:tr w:rsidR="00983DF1" w:rsidRPr="00937DA8" w14:paraId="52B88A0E" w14:textId="77777777" w:rsidTr="00934532">
        <w:trPr>
          <w:trHeight w:val="1643"/>
        </w:trPr>
        <w:tc>
          <w:tcPr>
            <w:tcW w:w="5010" w:type="dxa"/>
          </w:tcPr>
          <w:tbl>
            <w:tblPr>
              <w:tblStyle w:val="Tabelraster"/>
              <w:tblW w:w="0" w:type="auto"/>
              <w:tblLook w:val="04A0" w:firstRow="1" w:lastRow="0" w:firstColumn="1" w:lastColumn="0" w:noHBand="0" w:noVBand="1"/>
            </w:tblPr>
            <w:tblGrid>
              <w:gridCol w:w="2143"/>
              <w:gridCol w:w="2407"/>
            </w:tblGrid>
            <w:tr w:rsidR="00983DF1" w14:paraId="09F79594" w14:textId="77777777" w:rsidTr="00934532">
              <w:trPr>
                <w:trHeight w:val="377"/>
              </w:trPr>
              <w:tc>
                <w:tcPr>
                  <w:tcW w:w="2143" w:type="dxa"/>
                </w:tcPr>
                <w:p w14:paraId="6B17DC3C" w14:textId="77777777" w:rsidR="00983DF1" w:rsidRPr="005C29DB" w:rsidRDefault="00983DF1" w:rsidP="00934532">
                  <w:pPr>
                    <w:rPr>
                      <w:b/>
                      <w:bCs/>
                      <w:lang w:val="nl-NL"/>
                    </w:rPr>
                  </w:pPr>
                  <w:r>
                    <w:rPr>
                      <w:b/>
                      <w:bCs/>
                      <w:lang w:val="nl-NL"/>
                    </w:rPr>
                    <w:t>Naam</w:t>
                  </w:r>
                </w:p>
              </w:tc>
              <w:tc>
                <w:tcPr>
                  <w:tcW w:w="2407" w:type="dxa"/>
                </w:tcPr>
                <w:p w14:paraId="0D68D672" w14:textId="6E31317E" w:rsidR="00983DF1" w:rsidRDefault="00983DF1" w:rsidP="00934532">
                  <w:pPr>
                    <w:rPr>
                      <w:lang w:val="nl-NL"/>
                    </w:rPr>
                  </w:pPr>
                  <w:r>
                    <w:rPr>
                      <w:lang w:val="nl-NL"/>
                    </w:rPr>
                    <w:t>Diederik</w:t>
                  </w:r>
                </w:p>
              </w:tc>
            </w:tr>
            <w:tr w:rsidR="00983DF1" w14:paraId="4DBE65DF" w14:textId="77777777" w:rsidTr="00934532">
              <w:trPr>
                <w:trHeight w:val="377"/>
              </w:trPr>
              <w:tc>
                <w:tcPr>
                  <w:tcW w:w="2143" w:type="dxa"/>
                </w:tcPr>
                <w:p w14:paraId="7A321126" w14:textId="77777777" w:rsidR="00983DF1" w:rsidRPr="005C29DB" w:rsidRDefault="00983DF1" w:rsidP="00934532">
                  <w:pPr>
                    <w:rPr>
                      <w:b/>
                      <w:bCs/>
                      <w:lang w:val="nl-NL"/>
                    </w:rPr>
                  </w:pPr>
                  <w:r>
                    <w:rPr>
                      <w:b/>
                      <w:bCs/>
                      <w:lang w:val="nl-NL"/>
                    </w:rPr>
                    <w:t>Leeftijd</w:t>
                  </w:r>
                </w:p>
              </w:tc>
              <w:tc>
                <w:tcPr>
                  <w:tcW w:w="2407" w:type="dxa"/>
                </w:tcPr>
                <w:p w14:paraId="6DC8DC75" w14:textId="1EDE27FD" w:rsidR="00983DF1" w:rsidRDefault="00983DF1" w:rsidP="00934532">
                  <w:pPr>
                    <w:rPr>
                      <w:lang w:val="nl-NL"/>
                    </w:rPr>
                  </w:pPr>
                  <w:r>
                    <w:rPr>
                      <w:lang w:val="nl-NL"/>
                    </w:rPr>
                    <w:t>30</w:t>
                  </w:r>
                </w:p>
              </w:tc>
            </w:tr>
            <w:tr w:rsidR="00983DF1" w14:paraId="34824CE1" w14:textId="77777777" w:rsidTr="00934532">
              <w:trPr>
                <w:trHeight w:val="754"/>
              </w:trPr>
              <w:tc>
                <w:tcPr>
                  <w:tcW w:w="2143" w:type="dxa"/>
                </w:tcPr>
                <w:p w14:paraId="1C56EF1C" w14:textId="77777777" w:rsidR="00983DF1" w:rsidRDefault="00983DF1" w:rsidP="00934532">
                  <w:pPr>
                    <w:rPr>
                      <w:b/>
                      <w:bCs/>
                      <w:lang w:val="nl-NL"/>
                    </w:rPr>
                  </w:pPr>
                  <w:r>
                    <w:rPr>
                      <w:b/>
                      <w:bCs/>
                      <w:lang w:val="nl-NL"/>
                    </w:rPr>
                    <w:t>Beroep</w:t>
                  </w:r>
                </w:p>
              </w:tc>
              <w:tc>
                <w:tcPr>
                  <w:tcW w:w="2407" w:type="dxa"/>
                </w:tcPr>
                <w:p w14:paraId="4E1FC982" w14:textId="510C51C9" w:rsidR="00983DF1" w:rsidRDefault="00983DF1" w:rsidP="00934532">
                  <w:pPr>
                    <w:rPr>
                      <w:lang w:val="nl-NL"/>
                    </w:rPr>
                  </w:pPr>
                  <w:r>
                    <w:rPr>
                      <w:lang w:val="nl-NL"/>
                    </w:rPr>
                    <w:t>Eigen bedrijf</w:t>
                  </w:r>
                </w:p>
              </w:tc>
            </w:tr>
            <w:tr w:rsidR="00983DF1" w14:paraId="76A2223E" w14:textId="77777777" w:rsidTr="00934532">
              <w:trPr>
                <w:trHeight w:val="754"/>
              </w:trPr>
              <w:tc>
                <w:tcPr>
                  <w:tcW w:w="2143" w:type="dxa"/>
                </w:tcPr>
                <w:p w14:paraId="05CC269D" w14:textId="77777777" w:rsidR="00983DF1" w:rsidRPr="005C29DB" w:rsidRDefault="00983DF1" w:rsidP="00934532">
                  <w:pPr>
                    <w:rPr>
                      <w:b/>
                      <w:bCs/>
                      <w:lang w:val="nl-NL"/>
                    </w:rPr>
                  </w:pPr>
                  <w:r>
                    <w:rPr>
                      <w:b/>
                      <w:bCs/>
                      <w:lang w:val="nl-NL"/>
                    </w:rPr>
                    <w:lastRenderedPageBreak/>
                    <w:t>Inkomen per maand</w:t>
                  </w:r>
                </w:p>
              </w:tc>
              <w:tc>
                <w:tcPr>
                  <w:tcW w:w="2407" w:type="dxa"/>
                </w:tcPr>
                <w:p w14:paraId="03F20478" w14:textId="01090C42" w:rsidR="00983DF1" w:rsidRDefault="00983DF1" w:rsidP="00934532">
                  <w:pPr>
                    <w:rPr>
                      <w:lang w:val="nl-NL"/>
                    </w:rPr>
                  </w:pPr>
                  <w:r>
                    <w:rPr>
                      <w:lang w:val="nl-NL"/>
                    </w:rPr>
                    <w:t>6.200</w:t>
                  </w:r>
                </w:p>
              </w:tc>
            </w:tr>
            <w:tr w:rsidR="00983DF1" w14:paraId="6E4F6897" w14:textId="77777777" w:rsidTr="00934532">
              <w:trPr>
                <w:trHeight w:val="754"/>
              </w:trPr>
              <w:tc>
                <w:tcPr>
                  <w:tcW w:w="2143" w:type="dxa"/>
                </w:tcPr>
                <w:p w14:paraId="45089CA2" w14:textId="77777777" w:rsidR="00983DF1" w:rsidRPr="005C29DB" w:rsidRDefault="00983DF1" w:rsidP="00934532">
                  <w:pPr>
                    <w:rPr>
                      <w:b/>
                      <w:bCs/>
                      <w:lang w:val="nl-NL"/>
                    </w:rPr>
                  </w:pPr>
                  <w:r>
                    <w:rPr>
                      <w:b/>
                      <w:bCs/>
                      <w:lang w:val="nl-NL"/>
                    </w:rPr>
                    <w:t>Uren per week werk</w:t>
                  </w:r>
                </w:p>
              </w:tc>
              <w:tc>
                <w:tcPr>
                  <w:tcW w:w="2407" w:type="dxa"/>
                </w:tcPr>
                <w:p w14:paraId="766DD348" w14:textId="1A0DBF7E" w:rsidR="00983DF1" w:rsidRDefault="00983DF1" w:rsidP="00934532">
                  <w:pPr>
                    <w:rPr>
                      <w:lang w:val="nl-NL"/>
                    </w:rPr>
                  </w:pPr>
                  <w:r>
                    <w:rPr>
                      <w:lang w:val="nl-NL"/>
                    </w:rPr>
                    <w:t>40</w:t>
                  </w:r>
                  <w:r>
                    <w:rPr>
                      <w:lang w:val="nl-NL"/>
                    </w:rPr>
                    <w:t>-60</w:t>
                  </w:r>
                  <w:r>
                    <w:rPr>
                      <w:lang w:val="nl-NL"/>
                    </w:rPr>
                    <w:t xml:space="preserve"> (verschild per week)</w:t>
                  </w:r>
                </w:p>
              </w:tc>
            </w:tr>
          </w:tbl>
          <w:p w14:paraId="776C575F" w14:textId="77777777" w:rsidR="00983DF1" w:rsidRPr="00937DA8" w:rsidRDefault="00983DF1" w:rsidP="00934532">
            <w:pPr>
              <w:rPr>
                <w:lang w:val="nl-NL"/>
              </w:rPr>
            </w:pPr>
          </w:p>
        </w:tc>
        <w:tc>
          <w:tcPr>
            <w:tcW w:w="5010" w:type="dxa"/>
          </w:tcPr>
          <w:p w14:paraId="1260D4B8" w14:textId="77777777" w:rsidR="00983DF1" w:rsidRDefault="00983DF1" w:rsidP="00934532">
            <w:pPr>
              <w:rPr>
                <w:b/>
                <w:bCs/>
                <w:lang w:val="nl-NL"/>
              </w:rPr>
            </w:pPr>
            <w:r>
              <w:rPr>
                <w:b/>
                <w:bCs/>
                <w:lang w:val="nl-NL"/>
              </w:rPr>
              <w:lastRenderedPageBreak/>
              <w:t>Behoeften:</w:t>
            </w:r>
          </w:p>
          <w:p w14:paraId="230C62F4" w14:textId="77777777" w:rsidR="00983DF1" w:rsidRDefault="001C4C3B" w:rsidP="001C4C3B">
            <w:pPr>
              <w:pStyle w:val="Lijstalinea"/>
              <w:numPr>
                <w:ilvl w:val="0"/>
                <w:numId w:val="2"/>
              </w:numPr>
              <w:rPr>
                <w:lang w:val="nl-NL"/>
              </w:rPr>
            </w:pPr>
            <w:r w:rsidRPr="001C4C3B">
              <w:rPr>
                <w:lang w:val="nl-NL"/>
              </w:rPr>
              <w:t xml:space="preserve">Moet in </w:t>
            </w:r>
            <w:r>
              <w:rPr>
                <w:lang w:val="nl-NL"/>
              </w:rPr>
              <w:t>de vaatwasser kunnen</w:t>
            </w:r>
          </w:p>
          <w:p w14:paraId="52726F2A" w14:textId="77777777" w:rsidR="001C4C3B" w:rsidRDefault="001C4C3B" w:rsidP="001C4C3B">
            <w:pPr>
              <w:pStyle w:val="Lijstalinea"/>
              <w:numPr>
                <w:ilvl w:val="0"/>
                <w:numId w:val="2"/>
              </w:numPr>
              <w:rPr>
                <w:lang w:val="nl-NL"/>
              </w:rPr>
            </w:pPr>
            <w:r>
              <w:rPr>
                <w:lang w:val="nl-NL"/>
              </w:rPr>
              <w:t xml:space="preserve">Een mooie/ luxe uitstraling </w:t>
            </w:r>
          </w:p>
          <w:p w14:paraId="236B027D" w14:textId="77777777" w:rsidR="001C4C3B" w:rsidRDefault="001C4C3B" w:rsidP="001C4C3B">
            <w:pPr>
              <w:pStyle w:val="Lijstalinea"/>
              <w:numPr>
                <w:ilvl w:val="0"/>
                <w:numId w:val="2"/>
              </w:numPr>
              <w:rPr>
                <w:lang w:val="nl-NL"/>
              </w:rPr>
            </w:pPr>
            <w:r>
              <w:rPr>
                <w:lang w:val="nl-NL"/>
              </w:rPr>
              <w:t>Fijn te gebruiken</w:t>
            </w:r>
          </w:p>
          <w:p w14:paraId="19C805D9" w14:textId="48AAAEBB" w:rsidR="001C4C3B" w:rsidRPr="001C4C3B" w:rsidRDefault="001C4C3B" w:rsidP="001C4C3B">
            <w:pPr>
              <w:pStyle w:val="Lijstalinea"/>
              <w:numPr>
                <w:ilvl w:val="0"/>
                <w:numId w:val="2"/>
              </w:numPr>
              <w:rPr>
                <w:lang w:val="nl-NL"/>
              </w:rPr>
            </w:pPr>
            <w:r>
              <w:rPr>
                <w:lang w:val="nl-NL"/>
              </w:rPr>
              <w:t>Fijn als het lang mee kan</w:t>
            </w:r>
          </w:p>
        </w:tc>
        <w:tc>
          <w:tcPr>
            <w:tcW w:w="5011" w:type="dxa"/>
          </w:tcPr>
          <w:p w14:paraId="299513A6" w14:textId="77777777" w:rsidR="00983DF1" w:rsidRDefault="00983DF1" w:rsidP="00934532">
            <w:pPr>
              <w:rPr>
                <w:b/>
                <w:bCs/>
                <w:lang w:val="nl-NL"/>
              </w:rPr>
            </w:pPr>
            <w:r>
              <w:rPr>
                <w:b/>
                <w:bCs/>
                <w:lang w:val="nl-NL"/>
              </w:rPr>
              <w:t xml:space="preserve">Gedrag </w:t>
            </w:r>
          </w:p>
          <w:p w14:paraId="571F9B86" w14:textId="77777777" w:rsidR="00983DF1" w:rsidRDefault="00983DF1" w:rsidP="00934532">
            <w:pPr>
              <w:pStyle w:val="Lijstalinea"/>
              <w:numPr>
                <w:ilvl w:val="0"/>
                <w:numId w:val="1"/>
              </w:numPr>
              <w:rPr>
                <w:lang w:val="nl-NL"/>
              </w:rPr>
            </w:pPr>
            <w:r>
              <w:rPr>
                <w:lang w:val="nl-NL"/>
              </w:rPr>
              <w:t>Erg druk</w:t>
            </w:r>
          </w:p>
          <w:p w14:paraId="729E43CF" w14:textId="0C2C8BC6" w:rsidR="00983DF1" w:rsidRDefault="001C4C3B" w:rsidP="00934532">
            <w:pPr>
              <w:pStyle w:val="Lijstalinea"/>
              <w:numPr>
                <w:ilvl w:val="0"/>
                <w:numId w:val="1"/>
              </w:numPr>
              <w:rPr>
                <w:lang w:val="nl-NL"/>
              </w:rPr>
            </w:pPr>
            <w:r>
              <w:rPr>
                <w:lang w:val="nl-NL"/>
              </w:rPr>
              <w:t>Overdag v</w:t>
            </w:r>
            <w:r w:rsidR="00983DF1">
              <w:rPr>
                <w:lang w:val="nl-NL"/>
              </w:rPr>
              <w:t>eel weg van huis</w:t>
            </w:r>
          </w:p>
          <w:p w14:paraId="268EB8DC" w14:textId="77777777" w:rsidR="00983DF1" w:rsidRPr="001C4C3B" w:rsidRDefault="001C4C3B" w:rsidP="00934532">
            <w:pPr>
              <w:pStyle w:val="Lijstalinea"/>
              <w:numPr>
                <w:ilvl w:val="0"/>
                <w:numId w:val="1"/>
              </w:numPr>
              <w:rPr>
                <w:b/>
                <w:bCs/>
                <w:lang w:val="nl-NL"/>
              </w:rPr>
            </w:pPr>
            <w:r>
              <w:rPr>
                <w:lang w:val="nl-NL"/>
              </w:rPr>
              <w:t>Familie mens</w:t>
            </w:r>
          </w:p>
          <w:p w14:paraId="390367F9" w14:textId="2261DDAC" w:rsidR="001C4C3B" w:rsidRPr="001C4C3B" w:rsidRDefault="001C4C3B" w:rsidP="001C4C3B">
            <w:pPr>
              <w:pStyle w:val="Lijstalinea"/>
              <w:numPr>
                <w:ilvl w:val="0"/>
                <w:numId w:val="1"/>
              </w:numPr>
              <w:rPr>
                <w:b/>
                <w:bCs/>
                <w:lang w:val="nl-NL"/>
              </w:rPr>
            </w:pPr>
            <w:r>
              <w:rPr>
                <w:lang w:val="nl-NL"/>
              </w:rPr>
              <w:t>Sociaal</w:t>
            </w:r>
          </w:p>
        </w:tc>
      </w:tr>
    </w:tbl>
    <w:p w14:paraId="0C9529AF" w14:textId="77777777" w:rsidR="00983DF1" w:rsidRPr="00937DA8" w:rsidRDefault="00983DF1" w:rsidP="00983DF1">
      <w:pPr>
        <w:rPr>
          <w:lang w:val="nl-NL"/>
        </w:rPr>
      </w:pPr>
    </w:p>
    <w:p w14:paraId="516CD5F2" w14:textId="77777777" w:rsidR="00983DF1" w:rsidRDefault="00983DF1" w:rsidP="00983DF1"/>
    <w:p w14:paraId="5F0DEAE5" w14:textId="77777777" w:rsidR="00983DF1" w:rsidRPr="005909C6" w:rsidRDefault="00983DF1">
      <w:pPr>
        <w:rPr>
          <w:lang w:val="nl-NL"/>
        </w:rPr>
      </w:pPr>
    </w:p>
    <w:p w14:paraId="42675021" w14:textId="77777777" w:rsidR="005909C6" w:rsidRPr="005909C6" w:rsidRDefault="005909C6">
      <w:pPr>
        <w:rPr>
          <w:lang w:val="nl-NL"/>
        </w:rPr>
      </w:pPr>
    </w:p>
    <w:sectPr w:rsidR="005909C6" w:rsidRPr="005909C6" w:rsidSect="00983D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A83"/>
    <w:multiLevelType w:val="hybridMultilevel"/>
    <w:tmpl w:val="0C323174"/>
    <w:lvl w:ilvl="0" w:tplc="648232F4">
      <w:start w:val="1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FF13D30"/>
    <w:multiLevelType w:val="hybridMultilevel"/>
    <w:tmpl w:val="58A407F0"/>
    <w:lvl w:ilvl="0" w:tplc="7ABE599E">
      <w:start w:val="4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52"/>
    <w:rsid w:val="00097152"/>
    <w:rsid w:val="00175E88"/>
    <w:rsid w:val="001C4C3B"/>
    <w:rsid w:val="003C7739"/>
    <w:rsid w:val="005909C6"/>
    <w:rsid w:val="00983DF1"/>
    <w:rsid w:val="00CE238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887B"/>
  <w15:chartTrackingRefBased/>
  <w15:docId w15:val="{F085254B-3E8B-499A-82FD-7AEEE942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3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224</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Broere, Stijn</dc:creator>
  <cp:keywords/>
  <dc:description/>
  <cp:lastModifiedBy>Broere, Stijn</cp:lastModifiedBy>
  <cp:revision>3</cp:revision>
  <dcterms:created xsi:type="dcterms:W3CDTF">2021-04-21T07:01:00Z</dcterms:created>
  <dcterms:modified xsi:type="dcterms:W3CDTF">2021-04-21T08:08:00Z</dcterms:modified>
</cp:coreProperties>
</file>